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AF" w:rsidRPr="00FA5460" w:rsidRDefault="00737CAF" w:rsidP="00737CAF">
      <w:pPr>
        <w:pStyle w:val="1"/>
        <w:spacing w:line="470" w:lineRule="exact"/>
        <w:ind w:left="0"/>
        <w:jc w:val="center"/>
        <w:rPr>
          <w:rFonts w:ascii="標楷體" w:eastAsia="標楷體" w:hAnsi="標楷體"/>
          <w:b w:val="0"/>
          <w:bCs w:val="0"/>
          <w:color w:val="000000" w:themeColor="text1"/>
          <w:lang w:eastAsia="zh-TW"/>
        </w:rPr>
      </w:pPr>
      <w:r w:rsidRPr="00FA5460">
        <w:rPr>
          <w:rFonts w:ascii="標楷體" w:eastAsia="標楷體" w:hAnsi="標楷體"/>
          <w:color w:val="000000" w:themeColor="text1"/>
          <w:lang w:eastAsia="zh-TW"/>
        </w:rPr>
        <w:t>國立</w:t>
      </w:r>
      <w:proofErr w:type="gramStart"/>
      <w:r w:rsidRPr="00FA5460">
        <w:rPr>
          <w:rFonts w:ascii="標楷體" w:eastAsia="標楷體" w:hAnsi="標楷體"/>
          <w:color w:val="000000" w:themeColor="text1"/>
          <w:lang w:eastAsia="zh-TW"/>
        </w:rPr>
        <w:t>臺</w:t>
      </w:r>
      <w:proofErr w:type="gramEnd"/>
      <w:r w:rsidRPr="00FA5460">
        <w:rPr>
          <w:rFonts w:ascii="標楷體" w:eastAsia="標楷體" w:hAnsi="標楷體" w:hint="eastAsia"/>
          <w:color w:val="000000" w:themeColor="text1"/>
          <w:lang w:eastAsia="zh-TW"/>
        </w:rPr>
        <w:t>北護理健康</w:t>
      </w:r>
      <w:r w:rsidRPr="00FA5460">
        <w:rPr>
          <w:rFonts w:ascii="標楷體" w:eastAsia="標楷體" w:hAnsi="標楷體"/>
          <w:color w:val="000000" w:themeColor="text1"/>
          <w:lang w:eastAsia="zh-TW"/>
        </w:rPr>
        <w:t>大學</w:t>
      </w:r>
      <w:r w:rsidRPr="00FA5460">
        <w:rPr>
          <w:rFonts w:ascii="標楷體" w:eastAsia="標楷體" w:hAnsi="標楷體" w:hint="eastAsia"/>
          <w:color w:val="000000" w:themeColor="text1"/>
          <w:lang w:eastAsia="zh-TW"/>
        </w:rPr>
        <w:t>健康科技</w:t>
      </w:r>
      <w:r w:rsidRPr="00FA5460">
        <w:rPr>
          <w:rFonts w:ascii="標楷體" w:eastAsia="標楷體" w:hAnsi="標楷體"/>
          <w:color w:val="000000" w:themeColor="text1"/>
          <w:lang w:eastAsia="zh-TW"/>
        </w:rPr>
        <w:t>學院</w:t>
      </w:r>
    </w:p>
    <w:p w:rsidR="00737CAF" w:rsidRDefault="00737CAF" w:rsidP="00737CAF">
      <w:pPr>
        <w:spacing w:before="88"/>
        <w:jc w:val="center"/>
        <w:rPr>
          <w:rFonts w:ascii="標楷體" w:eastAsia="標楷體" w:hAnsi="標楷體" w:cs="微軟正黑體"/>
          <w:b/>
          <w:bCs/>
          <w:color w:val="000000" w:themeColor="text1"/>
          <w:sz w:val="36"/>
          <w:szCs w:val="36"/>
          <w:lang w:eastAsia="zh-TW"/>
        </w:rPr>
      </w:pPr>
      <w:r w:rsidRPr="00FA5460">
        <w:rPr>
          <w:rFonts w:ascii="標楷體" w:eastAsia="標楷體" w:hAnsi="標楷體" w:cs="微軟正黑體"/>
          <w:b/>
          <w:bCs/>
          <w:color w:val="000000" w:themeColor="text1"/>
          <w:spacing w:val="-1"/>
          <w:sz w:val="36"/>
          <w:szCs w:val="36"/>
          <w:lang w:eastAsia="zh-TW"/>
        </w:rPr>
        <w:t>202</w:t>
      </w:r>
      <w:r w:rsidRPr="00FA5460">
        <w:rPr>
          <w:rFonts w:ascii="標楷體" w:eastAsia="標楷體" w:hAnsi="標楷體" w:cs="微軟正黑體" w:hint="eastAsia"/>
          <w:b/>
          <w:bCs/>
          <w:color w:val="000000" w:themeColor="text1"/>
          <w:spacing w:val="-1"/>
          <w:sz w:val="36"/>
          <w:szCs w:val="36"/>
          <w:lang w:eastAsia="zh-TW"/>
        </w:rPr>
        <w:t>3全國</w:t>
      </w:r>
      <w:r w:rsidRPr="00FA5460">
        <w:rPr>
          <w:rFonts w:ascii="標楷體" w:eastAsia="標楷體" w:hAnsi="標楷體" w:cs="微軟正黑體"/>
          <w:b/>
          <w:bCs/>
          <w:color w:val="000000" w:themeColor="text1"/>
          <w:sz w:val="36"/>
          <w:szCs w:val="36"/>
          <w:lang w:eastAsia="zh-TW"/>
        </w:rPr>
        <w:t>健康</w:t>
      </w:r>
      <w:r w:rsidRPr="00FA5460">
        <w:rPr>
          <w:rFonts w:ascii="標楷體" w:eastAsia="標楷體" w:hAnsi="標楷體" w:cs="微軟正黑體" w:hint="eastAsia"/>
          <w:b/>
          <w:bCs/>
          <w:color w:val="000000" w:themeColor="text1"/>
          <w:sz w:val="36"/>
          <w:szCs w:val="36"/>
          <w:lang w:eastAsia="zh-TW"/>
        </w:rPr>
        <w:t>科技</w:t>
      </w:r>
      <w:r w:rsidRPr="00FA5460">
        <w:rPr>
          <w:rFonts w:ascii="標楷體" w:eastAsia="標楷體" w:hAnsi="標楷體" w:cs="微軟正黑體"/>
          <w:b/>
          <w:bCs/>
          <w:color w:val="000000" w:themeColor="text1"/>
          <w:sz w:val="36"/>
          <w:szCs w:val="36"/>
          <w:lang w:eastAsia="zh-TW"/>
        </w:rPr>
        <w:t>創</w:t>
      </w:r>
      <w:r w:rsidRPr="00FA5460">
        <w:rPr>
          <w:rFonts w:ascii="標楷體" w:eastAsia="標楷體" w:hAnsi="標楷體" w:cs="微軟正黑體" w:hint="eastAsia"/>
          <w:b/>
          <w:bCs/>
          <w:color w:val="000000" w:themeColor="text1"/>
          <w:sz w:val="36"/>
          <w:szCs w:val="36"/>
          <w:lang w:eastAsia="zh-TW"/>
        </w:rPr>
        <w:t>新</w:t>
      </w:r>
      <w:r w:rsidRPr="00FA5460">
        <w:rPr>
          <w:rFonts w:ascii="標楷體" w:eastAsia="標楷體" w:hAnsi="標楷體" w:cs="微軟正黑體"/>
          <w:b/>
          <w:bCs/>
          <w:color w:val="000000" w:themeColor="text1"/>
          <w:sz w:val="36"/>
          <w:szCs w:val="36"/>
          <w:lang w:eastAsia="zh-TW"/>
        </w:rPr>
        <w:t>創</w:t>
      </w:r>
      <w:r w:rsidRPr="00FA5460">
        <w:rPr>
          <w:rFonts w:ascii="標楷體" w:eastAsia="標楷體" w:hAnsi="標楷體" w:cs="微軟正黑體" w:hint="eastAsia"/>
          <w:b/>
          <w:bCs/>
          <w:color w:val="000000" w:themeColor="text1"/>
          <w:sz w:val="36"/>
          <w:szCs w:val="36"/>
          <w:lang w:eastAsia="zh-TW"/>
        </w:rPr>
        <w:t>意</w:t>
      </w:r>
      <w:r w:rsidRPr="00FA5460">
        <w:rPr>
          <w:rFonts w:ascii="標楷體" w:eastAsia="標楷體" w:hAnsi="標楷體" w:cs="微軟正黑體"/>
          <w:b/>
          <w:bCs/>
          <w:color w:val="000000" w:themeColor="text1"/>
          <w:sz w:val="36"/>
          <w:szCs w:val="36"/>
          <w:lang w:eastAsia="zh-TW"/>
        </w:rPr>
        <w:t>競賽</w:t>
      </w:r>
      <w:r>
        <w:rPr>
          <w:rFonts w:ascii="標楷體" w:eastAsia="標楷體" w:hAnsi="標楷體" w:cs="微軟正黑體" w:hint="eastAsia"/>
          <w:b/>
          <w:bCs/>
          <w:color w:val="000000" w:themeColor="text1"/>
          <w:sz w:val="36"/>
          <w:szCs w:val="36"/>
          <w:lang w:eastAsia="zh-TW"/>
        </w:rPr>
        <w:t>企劃書摘要</w:t>
      </w:r>
    </w:p>
    <w:p w:rsidR="005A67F7" w:rsidRPr="005A67F7" w:rsidRDefault="005A67F7" w:rsidP="00737CAF">
      <w:pPr>
        <w:spacing w:before="88"/>
        <w:jc w:val="center"/>
        <w:rPr>
          <w:rFonts w:ascii="標楷體" w:eastAsia="標楷體" w:hAnsi="標楷體" w:cs="微軟正黑體"/>
          <w:color w:val="000000" w:themeColor="text1"/>
          <w:sz w:val="36"/>
          <w:szCs w:val="36"/>
          <w:lang w:eastAsia="zh-TW"/>
        </w:rPr>
      </w:pPr>
      <w:r>
        <w:rPr>
          <w:rFonts w:ascii="標楷體" w:eastAsia="標楷體" w:hAnsi="標楷體" w:cs="微軟正黑體" w:hint="eastAsia"/>
          <w:color w:val="000000" w:themeColor="text1"/>
          <w:sz w:val="36"/>
          <w:szCs w:val="36"/>
          <w:lang w:eastAsia="zh-TW"/>
        </w:rPr>
        <w:t>(題目:)</w:t>
      </w:r>
    </w:p>
    <w:p w:rsidR="00737CAF" w:rsidRPr="005A67F7" w:rsidRDefault="00737CAF" w:rsidP="005A67F7">
      <w:pPr>
        <w:pStyle w:val="a5"/>
        <w:numPr>
          <w:ilvl w:val="0"/>
          <w:numId w:val="1"/>
        </w:numPr>
        <w:spacing w:before="100"/>
        <w:ind w:leftChars="0"/>
        <w:rPr>
          <w:rFonts w:ascii="標楷體" w:eastAsia="標楷體" w:hAnsi="標楷體" w:cs="微軟正黑體"/>
          <w:b/>
          <w:color w:val="000000" w:themeColor="text1"/>
          <w:spacing w:val="-6"/>
          <w:sz w:val="32"/>
          <w:szCs w:val="32"/>
          <w:lang w:eastAsia="zh-TW"/>
        </w:rPr>
      </w:pPr>
      <w:r w:rsidRPr="005A67F7">
        <w:rPr>
          <w:rFonts w:ascii="標楷體" w:eastAsia="標楷體" w:hAnsi="標楷體" w:cs="微軟正黑體" w:hint="eastAsia"/>
          <w:b/>
          <w:color w:val="000000" w:themeColor="text1"/>
          <w:spacing w:val="-6"/>
          <w:sz w:val="32"/>
          <w:szCs w:val="32"/>
          <w:lang w:eastAsia="zh-TW"/>
        </w:rPr>
        <w:t>前言</w:t>
      </w:r>
    </w:p>
    <w:p w:rsidR="005A67F7" w:rsidRPr="00B04BB6" w:rsidRDefault="00B04BB6" w:rsidP="005A67F7">
      <w:pPr>
        <w:pStyle w:val="a5"/>
        <w:spacing w:before="100"/>
        <w:ind w:leftChars="0" w:left="890"/>
        <w:rPr>
          <w:rFonts w:ascii="標楷體" w:eastAsia="標楷體" w:hAnsi="標楷體" w:cs="微軟正黑體"/>
          <w:color w:val="000000" w:themeColor="text1"/>
          <w:sz w:val="24"/>
          <w:szCs w:val="24"/>
          <w:lang w:eastAsia="zh-TW"/>
        </w:rPr>
      </w:pPr>
      <w:r w:rsidRPr="00B04BB6">
        <w:rPr>
          <w:rFonts w:ascii="標楷體" w:eastAsia="標楷體" w:hAnsi="標楷體" w:cs="微軟正黑體" w:hint="eastAsia"/>
          <w:color w:val="000000" w:themeColor="text1"/>
          <w:sz w:val="24"/>
          <w:szCs w:val="24"/>
          <w:lang w:eastAsia="zh-TW"/>
        </w:rPr>
        <w:t>(包含</w:t>
      </w:r>
      <w:r>
        <w:rPr>
          <w:rFonts w:ascii="標楷體" w:eastAsia="標楷體" w:hAnsi="標楷體" w:cs="微軟正黑體" w:hint="eastAsia"/>
          <w:color w:val="000000" w:themeColor="text1"/>
          <w:sz w:val="24"/>
          <w:szCs w:val="24"/>
          <w:lang w:eastAsia="zh-TW"/>
        </w:rPr>
        <w:t>發想的動機、目的</w:t>
      </w:r>
      <w:r>
        <w:rPr>
          <w:rFonts w:ascii="標楷體" w:eastAsia="標楷體" w:hAnsi="標楷體" w:cs="微軟正黑體"/>
          <w:color w:val="000000" w:themeColor="text1"/>
          <w:sz w:val="24"/>
          <w:szCs w:val="24"/>
          <w:lang w:eastAsia="zh-TW"/>
        </w:rPr>
        <w:t>…</w:t>
      </w:r>
      <w:r>
        <w:rPr>
          <w:rFonts w:ascii="標楷體" w:eastAsia="標楷體" w:hAnsi="標楷體" w:cs="微軟正黑體" w:hint="eastAsia"/>
          <w:color w:val="000000" w:themeColor="text1"/>
          <w:sz w:val="24"/>
          <w:szCs w:val="24"/>
          <w:lang w:eastAsia="zh-TW"/>
        </w:rPr>
        <w:t>等)</w:t>
      </w:r>
    </w:p>
    <w:p w:rsidR="005A67F7" w:rsidRPr="005A67F7" w:rsidRDefault="005A67F7" w:rsidP="005A67F7">
      <w:pPr>
        <w:pStyle w:val="a5"/>
        <w:spacing w:before="100"/>
        <w:ind w:leftChars="0" w:left="890"/>
        <w:rPr>
          <w:rFonts w:ascii="標楷體" w:eastAsia="標楷體" w:hAnsi="標楷體" w:cs="微軟正黑體"/>
          <w:b/>
          <w:color w:val="000000" w:themeColor="text1"/>
          <w:sz w:val="30"/>
          <w:szCs w:val="30"/>
          <w:lang w:eastAsia="zh-TW"/>
        </w:rPr>
      </w:pPr>
    </w:p>
    <w:p w:rsidR="00737CAF" w:rsidRPr="005A67F7" w:rsidRDefault="00737CAF" w:rsidP="005A67F7">
      <w:pPr>
        <w:pStyle w:val="a5"/>
        <w:numPr>
          <w:ilvl w:val="0"/>
          <w:numId w:val="1"/>
        </w:numPr>
        <w:spacing w:before="149"/>
        <w:ind w:leftChars="0"/>
        <w:rPr>
          <w:rFonts w:ascii="標楷體" w:eastAsia="標楷體" w:hAnsi="標楷體" w:cs="微軟正黑體"/>
          <w:b/>
          <w:color w:val="000000" w:themeColor="text1"/>
          <w:spacing w:val="-6"/>
          <w:sz w:val="32"/>
          <w:szCs w:val="32"/>
          <w:lang w:eastAsia="zh-TW"/>
        </w:rPr>
      </w:pPr>
      <w:r w:rsidRPr="005A67F7">
        <w:rPr>
          <w:rFonts w:ascii="標楷體" w:eastAsia="標楷體" w:hAnsi="標楷體" w:cs="微軟正黑體" w:hint="eastAsia"/>
          <w:b/>
          <w:color w:val="000000" w:themeColor="text1"/>
          <w:spacing w:val="-6"/>
          <w:sz w:val="32"/>
          <w:szCs w:val="32"/>
          <w:lang w:eastAsia="zh-TW"/>
        </w:rPr>
        <w:t>產品簡介</w:t>
      </w:r>
    </w:p>
    <w:p w:rsidR="00B04BB6" w:rsidRPr="00B04BB6" w:rsidRDefault="00B04BB6" w:rsidP="00B04BB6">
      <w:pPr>
        <w:spacing w:before="100"/>
        <w:ind w:left="993"/>
        <w:rPr>
          <w:rFonts w:ascii="標楷體" w:eastAsia="標楷體" w:hAnsi="標楷體" w:cs="微軟正黑體"/>
          <w:color w:val="000000" w:themeColor="text1"/>
          <w:sz w:val="24"/>
          <w:szCs w:val="24"/>
          <w:lang w:eastAsia="zh-TW"/>
        </w:rPr>
      </w:pPr>
      <w:r w:rsidRPr="00B04BB6">
        <w:rPr>
          <w:rFonts w:ascii="標楷體" w:eastAsia="標楷體" w:hAnsi="標楷體" w:cs="微軟正黑體" w:hint="eastAsia"/>
          <w:color w:val="000000" w:themeColor="text1"/>
          <w:sz w:val="24"/>
          <w:szCs w:val="24"/>
          <w:lang w:eastAsia="zh-TW"/>
        </w:rPr>
        <w:t>(包含</w:t>
      </w:r>
      <w:r>
        <w:rPr>
          <w:rFonts w:ascii="標楷體" w:eastAsia="標楷體" w:hAnsi="標楷體" w:cs="微軟正黑體" w:hint="eastAsia"/>
          <w:color w:val="000000" w:themeColor="text1"/>
          <w:sz w:val="24"/>
          <w:szCs w:val="24"/>
          <w:lang w:eastAsia="zh-TW"/>
        </w:rPr>
        <w:t>產品或服務的介紹，可做為適用於生活上那些地方，為生活帶來那些便利性。</w:t>
      </w:r>
      <w:r w:rsidRPr="00B04BB6">
        <w:rPr>
          <w:rFonts w:ascii="標楷體" w:eastAsia="標楷體" w:hAnsi="標楷體" w:cs="微軟正黑體" w:hint="eastAsia"/>
          <w:color w:val="000000" w:themeColor="text1"/>
          <w:sz w:val="24"/>
          <w:szCs w:val="24"/>
          <w:lang w:eastAsia="zh-TW"/>
        </w:rPr>
        <w:t>)</w:t>
      </w:r>
    </w:p>
    <w:p w:rsidR="005A67F7" w:rsidRPr="00B04BB6" w:rsidRDefault="005A67F7" w:rsidP="005A67F7">
      <w:pPr>
        <w:pStyle w:val="a5"/>
        <w:ind w:left="440"/>
        <w:rPr>
          <w:rFonts w:ascii="標楷體" w:eastAsia="標楷體" w:hAnsi="標楷體" w:cs="微軟正黑體"/>
          <w:b/>
          <w:color w:val="000000" w:themeColor="text1"/>
          <w:sz w:val="24"/>
          <w:szCs w:val="24"/>
          <w:lang w:eastAsia="zh-TW"/>
        </w:rPr>
      </w:pPr>
    </w:p>
    <w:p w:rsidR="005A67F7" w:rsidRPr="00B04BB6" w:rsidRDefault="005A67F7" w:rsidP="005A67F7">
      <w:pPr>
        <w:pStyle w:val="a5"/>
        <w:spacing w:before="149"/>
        <w:ind w:leftChars="0" w:left="890"/>
        <w:rPr>
          <w:rFonts w:ascii="標楷體" w:eastAsia="標楷體" w:hAnsi="標楷體" w:cs="微軟正黑體"/>
          <w:b/>
          <w:color w:val="000000" w:themeColor="text1"/>
          <w:sz w:val="24"/>
          <w:szCs w:val="24"/>
          <w:lang w:eastAsia="zh-TW"/>
        </w:rPr>
      </w:pPr>
    </w:p>
    <w:p w:rsidR="005A67F7" w:rsidRPr="00B04BB6" w:rsidRDefault="005A67F7" w:rsidP="005A67F7">
      <w:pPr>
        <w:pStyle w:val="a5"/>
        <w:spacing w:before="149"/>
        <w:ind w:leftChars="0" w:left="890"/>
        <w:rPr>
          <w:rFonts w:ascii="標楷體" w:eastAsia="標楷體" w:hAnsi="標楷體" w:cs="微軟正黑體"/>
          <w:b/>
          <w:color w:val="000000" w:themeColor="text1"/>
          <w:sz w:val="24"/>
          <w:szCs w:val="24"/>
          <w:lang w:eastAsia="zh-TW"/>
        </w:rPr>
      </w:pPr>
    </w:p>
    <w:p w:rsidR="00B04BB6" w:rsidRDefault="00737CAF" w:rsidP="00B04BB6">
      <w:pPr>
        <w:pStyle w:val="a5"/>
        <w:numPr>
          <w:ilvl w:val="0"/>
          <w:numId w:val="1"/>
        </w:numPr>
        <w:spacing w:before="209"/>
        <w:ind w:leftChars="0"/>
        <w:rPr>
          <w:rFonts w:ascii="標楷體" w:eastAsia="標楷體" w:hAnsi="標楷體" w:cs="微軟正黑體"/>
          <w:b/>
          <w:color w:val="000000" w:themeColor="text1"/>
          <w:spacing w:val="-6"/>
          <w:sz w:val="32"/>
          <w:szCs w:val="32"/>
          <w:lang w:eastAsia="zh-TW"/>
        </w:rPr>
      </w:pPr>
      <w:r w:rsidRPr="00B04BB6">
        <w:rPr>
          <w:rFonts w:ascii="標楷體" w:eastAsia="標楷體" w:hAnsi="標楷體" w:cs="微軟正黑體" w:hint="eastAsia"/>
          <w:b/>
          <w:color w:val="000000" w:themeColor="text1"/>
          <w:spacing w:val="-6"/>
          <w:sz w:val="32"/>
          <w:szCs w:val="32"/>
          <w:lang w:eastAsia="zh-TW"/>
        </w:rPr>
        <w:t>商業模式</w:t>
      </w:r>
    </w:p>
    <w:p w:rsidR="00B04BB6" w:rsidRPr="00B04BB6" w:rsidRDefault="00B04BB6" w:rsidP="00B04BB6">
      <w:pPr>
        <w:pStyle w:val="a5"/>
        <w:spacing w:before="209"/>
        <w:ind w:leftChars="0" w:left="890"/>
        <w:rPr>
          <w:rFonts w:ascii="標楷體" w:eastAsia="標楷體" w:hAnsi="標楷體" w:cs="微軟正黑體" w:hint="eastAsia"/>
          <w:b/>
          <w:color w:val="000000" w:themeColor="text1"/>
          <w:spacing w:val="-6"/>
          <w:sz w:val="32"/>
          <w:szCs w:val="32"/>
          <w:lang w:eastAsia="zh-TW"/>
        </w:rPr>
      </w:pPr>
      <w:r w:rsidRPr="00B04BB6">
        <w:rPr>
          <w:rFonts w:ascii="標楷體" w:eastAsia="標楷體" w:hAnsi="標楷體" w:cs="微軟正黑體" w:hint="eastAsia"/>
          <w:color w:val="000000" w:themeColor="text1"/>
          <w:sz w:val="24"/>
          <w:szCs w:val="24"/>
          <w:lang w:eastAsia="zh-TW"/>
        </w:rPr>
        <w:t>(</w:t>
      </w:r>
      <w:r>
        <w:rPr>
          <w:rFonts w:ascii="標楷體" w:eastAsia="標楷體" w:hAnsi="標楷體" w:cs="微軟正黑體" w:hint="eastAsia"/>
          <w:color w:val="000000" w:themeColor="text1"/>
          <w:sz w:val="24"/>
          <w:szCs w:val="24"/>
          <w:lang w:eastAsia="zh-TW"/>
        </w:rPr>
        <w:t>簡略說明產品或服務如何維運，正式企劃書時需</w:t>
      </w:r>
      <w:bookmarkStart w:id="0" w:name="_GoBack"/>
      <w:bookmarkEnd w:id="0"/>
      <w:r>
        <w:rPr>
          <w:rFonts w:ascii="標楷體" w:eastAsia="標楷體" w:hAnsi="標楷體" w:cs="微軟正黑體" w:hint="eastAsia"/>
          <w:color w:val="000000" w:themeColor="text1"/>
          <w:sz w:val="24"/>
          <w:szCs w:val="24"/>
          <w:lang w:eastAsia="zh-TW"/>
        </w:rPr>
        <w:t>透過SWOT分析、五力分析及商業模式圖</w:t>
      </w:r>
      <w:r w:rsidRPr="00B04BB6">
        <w:rPr>
          <w:rFonts w:ascii="標楷體" w:eastAsia="標楷體" w:hAnsi="標楷體" w:cs="微軟正黑體" w:hint="eastAsia"/>
          <w:color w:val="000000" w:themeColor="text1"/>
          <w:sz w:val="24"/>
          <w:szCs w:val="24"/>
          <w:lang w:eastAsia="zh-TW"/>
        </w:rPr>
        <w:t>。)</w:t>
      </w:r>
    </w:p>
    <w:sectPr w:rsidR="00B04BB6" w:rsidRPr="00B04B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388"/>
    <w:multiLevelType w:val="hybridMultilevel"/>
    <w:tmpl w:val="EF3A3104"/>
    <w:lvl w:ilvl="0" w:tplc="E9F04D7C">
      <w:start w:val="1"/>
      <w:numFmt w:val="taiwaneseCountingThousand"/>
      <w:lvlText w:val="%1、"/>
      <w:lvlJc w:val="left"/>
      <w:pPr>
        <w:ind w:left="890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AF"/>
    <w:rsid w:val="001F5AF8"/>
    <w:rsid w:val="005A67F7"/>
    <w:rsid w:val="00601C43"/>
    <w:rsid w:val="00737CAF"/>
    <w:rsid w:val="00B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B54C"/>
  <w15:chartTrackingRefBased/>
  <w15:docId w15:val="{CD609133-2759-4531-9E61-3C9CC122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37CA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737CAF"/>
    <w:pPr>
      <w:ind w:left="1794"/>
      <w:outlineLvl w:val="0"/>
    </w:pPr>
    <w:rPr>
      <w:rFonts w:ascii="微軟正黑體" w:eastAsia="微軟正黑體" w:hAnsi="微軟正黑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37CAF"/>
    <w:rPr>
      <w:rFonts w:ascii="微軟正黑體" w:eastAsia="微軟正黑體" w:hAnsi="微軟正黑體"/>
      <w:b/>
      <w:bCs/>
      <w:kern w:val="0"/>
      <w:sz w:val="36"/>
      <w:szCs w:val="36"/>
      <w:lang w:eastAsia="en-US"/>
    </w:rPr>
  </w:style>
  <w:style w:type="paragraph" w:styleId="a3">
    <w:name w:val="Body Text"/>
    <w:basedOn w:val="a"/>
    <w:link w:val="a4"/>
    <w:uiPriority w:val="1"/>
    <w:qFormat/>
    <w:rsid w:val="00737CAF"/>
    <w:pPr>
      <w:spacing w:before="176"/>
      <w:ind w:left="580"/>
    </w:pPr>
    <w:rPr>
      <w:rFonts w:ascii="微軟正黑體" w:eastAsia="微軟正黑體" w:hAnsi="微軟正黑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37CAF"/>
    <w:rPr>
      <w:rFonts w:ascii="微軟正黑體" w:eastAsia="微軟正黑體" w:hAnsi="微軟正黑體"/>
      <w:kern w:val="0"/>
      <w:szCs w:val="24"/>
      <w:lang w:eastAsia="en-US"/>
    </w:rPr>
  </w:style>
  <w:style w:type="paragraph" w:styleId="a5">
    <w:name w:val="List Paragraph"/>
    <w:basedOn w:val="a"/>
    <w:uiPriority w:val="34"/>
    <w:qFormat/>
    <w:rsid w:val="005A67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王哲彥</dc:creator>
  <cp:keywords/>
  <dc:description/>
  <cp:lastModifiedBy>王哲彥</cp:lastModifiedBy>
  <cp:revision>4</cp:revision>
  <dcterms:created xsi:type="dcterms:W3CDTF">2023-02-14T03:31:00Z</dcterms:created>
  <dcterms:modified xsi:type="dcterms:W3CDTF">2023-02-17T09:14:00Z</dcterms:modified>
</cp:coreProperties>
</file>